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00DE4">
        <w:rPr>
          <w:b/>
          <w:sz w:val="40"/>
          <w:szCs w:val="40"/>
        </w:rPr>
        <w:t xml:space="preserve">для </w:t>
      </w:r>
      <w:r w:rsidR="00DC65FC">
        <w:rPr>
          <w:b/>
          <w:sz w:val="40"/>
          <w:szCs w:val="40"/>
        </w:rPr>
        <w:t>художника-декоратора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10C6D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DC65FC">
        <w:rPr>
          <w:spacing w:val="2"/>
          <w:sz w:val="28"/>
          <w:szCs w:val="28"/>
        </w:rPr>
        <w:t>художника-декоратора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допускаются лица не моложе 18 лет, 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DC65FC" w:rsidRPr="00BF6749" w:rsidRDefault="00DC65FC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DC65FC">
        <w:rPr>
          <w:b w:val="0"/>
          <w:sz w:val="28"/>
          <w:szCs w:val="28"/>
        </w:rPr>
        <w:t xml:space="preserve">Запрещается употреблять спиртные напитки и находиться на территории </w:t>
      </w:r>
      <w:r>
        <w:rPr>
          <w:b w:val="0"/>
          <w:sz w:val="28"/>
          <w:szCs w:val="28"/>
        </w:rPr>
        <w:t>организации</w:t>
      </w:r>
      <w:r w:rsidRPr="00DC65FC">
        <w:rPr>
          <w:b w:val="0"/>
          <w:sz w:val="28"/>
          <w:szCs w:val="28"/>
        </w:rPr>
        <w:t xml:space="preserve"> в нетрезвом состоянии или под воздействием наркотических и других веществ как в раб</w:t>
      </w:r>
      <w:r>
        <w:rPr>
          <w:b w:val="0"/>
          <w:sz w:val="28"/>
          <w:szCs w:val="28"/>
        </w:rPr>
        <w:t>очее, так и в нерабочее время.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C65F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DC65FC">
        <w:rPr>
          <w:b w:val="0"/>
          <w:sz w:val="28"/>
          <w:szCs w:val="28"/>
        </w:rPr>
        <w:t>художника-декоратора</w:t>
      </w:r>
      <w:r w:rsidR="00F80CBC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DC65FC" w:rsidRPr="00DC65FC" w:rsidRDefault="00BF6749" w:rsidP="00DC65FC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DC65FC" w:rsidRPr="00DC65FC">
        <w:rPr>
          <w:sz w:val="28"/>
          <w:szCs w:val="28"/>
        </w:rPr>
        <w:t>повышенная запыленность воздуха рабочей зоны;</w:t>
      </w:r>
    </w:p>
    <w:p w:rsidR="00DC65FC" w:rsidRPr="00DC65FC" w:rsidRDefault="00DC65FC" w:rsidP="00DC6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5FC">
        <w:rPr>
          <w:sz w:val="28"/>
          <w:szCs w:val="28"/>
        </w:rPr>
        <w:t xml:space="preserve">повышенная </w:t>
      </w:r>
      <w:r>
        <w:rPr>
          <w:sz w:val="28"/>
          <w:szCs w:val="28"/>
        </w:rPr>
        <w:t xml:space="preserve">загазованность воздуха рабочей </w:t>
      </w:r>
      <w:proofErr w:type="spellStart"/>
      <w:r>
        <w:rPr>
          <w:sz w:val="28"/>
          <w:szCs w:val="28"/>
        </w:rPr>
        <w:t>зонны</w:t>
      </w:r>
      <w:proofErr w:type="spellEnd"/>
      <w:r w:rsidRPr="00DC65FC">
        <w:rPr>
          <w:sz w:val="28"/>
          <w:szCs w:val="28"/>
        </w:rPr>
        <w:t>;</w:t>
      </w:r>
    </w:p>
    <w:p w:rsidR="00DC65FC" w:rsidRPr="00DC65FC" w:rsidRDefault="00DC65FC" w:rsidP="00DC6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5FC">
        <w:rPr>
          <w:sz w:val="28"/>
          <w:szCs w:val="28"/>
        </w:rPr>
        <w:t>повышенная или пониженная влажность воздуха;</w:t>
      </w:r>
    </w:p>
    <w:p w:rsidR="00DC65FC" w:rsidRPr="00DC65FC" w:rsidRDefault="00DC65FC" w:rsidP="00DC6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5FC">
        <w:rPr>
          <w:sz w:val="28"/>
          <w:szCs w:val="28"/>
        </w:rPr>
        <w:t>повышенное значение напряж</w:t>
      </w:r>
      <w:r>
        <w:rPr>
          <w:sz w:val="28"/>
          <w:szCs w:val="28"/>
        </w:rPr>
        <w:t>ения в электрической цепи, замы</w:t>
      </w:r>
      <w:r w:rsidRPr="00DC65FC">
        <w:rPr>
          <w:sz w:val="28"/>
          <w:szCs w:val="28"/>
        </w:rPr>
        <w:t>кание которой может произойти через тело человека;</w:t>
      </w:r>
    </w:p>
    <w:p w:rsidR="00DC65FC" w:rsidRPr="00DC65FC" w:rsidRDefault="00DC65FC" w:rsidP="00DC6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5FC">
        <w:rPr>
          <w:sz w:val="28"/>
          <w:szCs w:val="28"/>
        </w:rPr>
        <w:t>острые кромки, заусенцы и шер</w:t>
      </w:r>
      <w:r>
        <w:rPr>
          <w:sz w:val="28"/>
          <w:szCs w:val="28"/>
        </w:rPr>
        <w:t>оховатость на поверхностях заго</w:t>
      </w:r>
      <w:r w:rsidRPr="00DC65FC">
        <w:rPr>
          <w:sz w:val="28"/>
          <w:szCs w:val="28"/>
        </w:rPr>
        <w:t>товок, инструментов и оборудования;</w:t>
      </w:r>
    </w:p>
    <w:p w:rsidR="00DC65FC" w:rsidRDefault="00DC65FC" w:rsidP="00DC6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65FC">
        <w:rPr>
          <w:sz w:val="28"/>
          <w:szCs w:val="28"/>
        </w:rPr>
        <w:t xml:space="preserve">расположение рабочего места на значительной </w:t>
      </w:r>
      <w:r>
        <w:rPr>
          <w:sz w:val="28"/>
          <w:szCs w:val="28"/>
        </w:rPr>
        <w:t>высоте относительно поверхности земли (пола);</w:t>
      </w:r>
    </w:p>
    <w:p w:rsidR="008F080E" w:rsidRPr="008F080E" w:rsidRDefault="008F080E" w:rsidP="00DC65FC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00DE4" w:rsidRPr="00400DE4">
        <w:rPr>
          <w:sz w:val="28"/>
          <w:szCs w:val="28"/>
        </w:rPr>
        <w:t>недостаточная освещенность рабочей зоны</w:t>
      </w:r>
      <w:r w:rsidR="00400DE4">
        <w:rPr>
          <w:sz w:val="28"/>
          <w:szCs w:val="28"/>
        </w:rPr>
        <w:t>.</w:t>
      </w:r>
    </w:p>
    <w:p w:rsidR="002607C4" w:rsidRDefault="00BF6749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 w:rsidRPr="008F080E">
        <w:rPr>
          <w:b w:val="0"/>
          <w:sz w:val="28"/>
          <w:szCs w:val="28"/>
        </w:rPr>
        <w:t>1.</w:t>
      </w:r>
      <w:r w:rsidR="00DC65FC">
        <w:rPr>
          <w:b w:val="0"/>
          <w:sz w:val="28"/>
          <w:szCs w:val="28"/>
        </w:rPr>
        <w:t>5</w:t>
      </w:r>
      <w:r w:rsidRPr="008F080E">
        <w:rPr>
          <w:b w:val="0"/>
          <w:sz w:val="28"/>
          <w:szCs w:val="28"/>
        </w:rPr>
        <w:t xml:space="preserve">. </w:t>
      </w:r>
      <w:r w:rsidR="00DC65FC">
        <w:rPr>
          <w:b w:val="0"/>
          <w:sz w:val="28"/>
          <w:szCs w:val="28"/>
        </w:rPr>
        <w:t>Художник-декоратор</w:t>
      </w:r>
      <w:r w:rsidR="00BF3DCB" w:rsidRPr="008F080E">
        <w:rPr>
          <w:b w:val="0"/>
          <w:sz w:val="28"/>
          <w:szCs w:val="28"/>
        </w:rPr>
        <w:t xml:space="preserve"> </w:t>
      </w:r>
      <w:r w:rsidR="00BF3DCB" w:rsidRPr="008F080E">
        <w:rPr>
          <w:b w:val="0"/>
          <w:bCs/>
          <w:spacing w:val="2"/>
          <w:sz w:val="28"/>
          <w:szCs w:val="28"/>
        </w:rPr>
        <w:t>обеспечива</w:t>
      </w:r>
      <w:r w:rsidR="0068464B" w:rsidRPr="008F080E">
        <w:rPr>
          <w:b w:val="0"/>
          <w:bCs/>
          <w:spacing w:val="2"/>
          <w:sz w:val="28"/>
          <w:szCs w:val="28"/>
        </w:rPr>
        <w:t>е</w:t>
      </w:r>
      <w:r w:rsidR="00BF3DCB" w:rsidRPr="008F080E">
        <w:rPr>
          <w:b w:val="0"/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 w:val="0"/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 w:val="0"/>
          <w:bCs/>
          <w:spacing w:val="2"/>
          <w:sz w:val="28"/>
          <w:szCs w:val="28"/>
        </w:rPr>
        <w:t>специальной одежд</w:t>
      </w:r>
      <w:r w:rsidR="00F12694" w:rsidRPr="008F080E">
        <w:rPr>
          <w:b w:val="0"/>
          <w:bCs/>
          <w:spacing w:val="2"/>
          <w:sz w:val="28"/>
          <w:szCs w:val="28"/>
        </w:rPr>
        <w:t>ы</w:t>
      </w:r>
      <w:r w:rsidR="00BF3DCB" w:rsidRPr="008F080E">
        <w:rPr>
          <w:b w:val="0"/>
          <w:bCs/>
          <w:spacing w:val="2"/>
          <w:sz w:val="28"/>
          <w:szCs w:val="28"/>
        </w:rPr>
        <w:t>, специальной обув</w:t>
      </w:r>
      <w:r w:rsidR="00F12694" w:rsidRPr="008F080E">
        <w:rPr>
          <w:b w:val="0"/>
          <w:bCs/>
          <w:spacing w:val="2"/>
          <w:sz w:val="28"/>
          <w:szCs w:val="28"/>
        </w:rPr>
        <w:t>и</w:t>
      </w:r>
      <w:r w:rsidR="00BF3DCB" w:rsidRPr="008F080E">
        <w:rPr>
          <w:b w:val="0"/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2607C4">
        <w:rPr>
          <w:b w:val="0"/>
          <w:bCs/>
          <w:spacing w:val="2"/>
          <w:sz w:val="28"/>
          <w:szCs w:val="28"/>
        </w:rPr>
        <w:t>:</w:t>
      </w:r>
    </w:p>
    <w:p w:rsidR="00E80087" w:rsidRDefault="002607C4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Халат хлопчатобумажный – 1 на год</w:t>
      </w:r>
      <w:r w:rsidR="00CA352E">
        <w:rPr>
          <w:b w:val="0"/>
          <w:bCs/>
          <w:spacing w:val="2"/>
          <w:sz w:val="28"/>
          <w:szCs w:val="28"/>
        </w:rPr>
        <w:t>.</w:t>
      </w:r>
    </w:p>
    <w:p w:rsidR="00994080" w:rsidRPr="00994080" w:rsidRDefault="004E3AB9" w:rsidP="00994080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994080">
        <w:rPr>
          <w:b w:val="0"/>
          <w:bCs/>
          <w:spacing w:val="2"/>
          <w:sz w:val="28"/>
          <w:szCs w:val="28"/>
        </w:rPr>
        <w:t>6</w:t>
      </w:r>
      <w:r w:rsidR="00994080" w:rsidRPr="00994080">
        <w:rPr>
          <w:b w:val="0"/>
          <w:bCs/>
          <w:spacing w:val="2"/>
          <w:sz w:val="28"/>
          <w:szCs w:val="28"/>
        </w:rPr>
        <w:t>. Выполняя трудовые обязанности, работник обязан соблюдать следующие требования:</w:t>
      </w:r>
    </w:p>
    <w:p w:rsidR="00994080" w:rsidRPr="00994080" w:rsidRDefault="00994080" w:rsidP="00994080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994080">
        <w:rPr>
          <w:b w:val="0"/>
          <w:bCs/>
          <w:spacing w:val="2"/>
          <w:sz w:val="28"/>
          <w:szCs w:val="28"/>
        </w:rPr>
        <w:t xml:space="preserve"> ходить по установленным проходам, переходным мостикам и площадкам;</w:t>
      </w:r>
    </w:p>
    <w:p w:rsidR="00994080" w:rsidRDefault="00994080" w:rsidP="00994080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994080">
        <w:rPr>
          <w:b w:val="0"/>
          <w:bCs/>
          <w:spacing w:val="2"/>
          <w:sz w:val="28"/>
          <w:szCs w:val="28"/>
        </w:rPr>
        <w:t xml:space="preserve"> не садиться и не облокачиваться на случайные предметы и ограждения;</w:t>
      </w:r>
    </w:p>
    <w:p w:rsidR="00994080" w:rsidRPr="00994080" w:rsidRDefault="00994080" w:rsidP="00994080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994080">
        <w:rPr>
          <w:b w:val="0"/>
          <w:bCs/>
          <w:spacing w:val="2"/>
          <w:sz w:val="28"/>
          <w:szCs w:val="28"/>
        </w:rPr>
        <w:t xml:space="preserve"> </w:t>
      </w:r>
      <w:r>
        <w:rPr>
          <w:b w:val="0"/>
          <w:bCs/>
          <w:spacing w:val="2"/>
          <w:sz w:val="28"/>
          <w:szCs w:val="28"/>
        </w:rPr>
        <w:t>п</w:t>
      </w:r>
      <w:r w:rsidRPr="00994080">
        <w:rPr>
          <w:b w:val="0"/>
          <w:bCs/>
          <w:spacing w:val="2"/>
          <w:sz w:val="28"/>
          <w:szCs w:val="28"/>
        </w:rPr>
        <w:t>ользоваться исправными инструментами, приспособлениями, инвентарем и только по их прямому</w:t>
      </w:r>
      <w:r>
        <w:rPr>
          <w:b w:val="0"/>
          <w:bCs/>
          <w:spacing w:val="2"/>
          <w:sz w:val="28"/>
          <w:szCs w:val="28"/>
        </w:rPr>
        <w:t xml:space="preserve"> </w:t>
      </w:r>
      <w:r w:rsidRPr="00994080">
        <w:rPr>
          <w:b w:val="0"/>
          <w:bCs/>
          <w:spacing w:val="2"/>
          <w:sz w:val="28"/>
          <w:szCs w:val="28"/>
        </w:rPr>
        <w:t>назначению</w:t>
      </w:r>
    </w:p>
    <w:p w:rsidR="004E3AB9" w:rsidRPr="00994080" w:rsidRDefault="00994080" w:rsidP="00994080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-</w:t>
      </w:r>
      <w:r w:rsidRPr="00994080">
        <w:rPr>
          <w:b w:val="0"/>
          <w:bCs/>
          <w:spacing w:val="2"/>
          <w:sz w:val="28"/>
          <w:szCs w:val="28"/>
        </w:rPr>
        <w:t xml:space="preserve"> не прикасаться к электрическим проводам, кабелям электротехнических установок.</w:t>
      </w:r>
    </w:p>
    <w:p w:rsidR="00994080" w:rsidRPr="00994080" w:rsidRDefault="00994080" w:rsidP="00994080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94080">
        <w:rPr>
          <w:b w:val="0"/>
          <w:color w:val="000000"/>
          <w:sz w:val="28"/>
          <w:szCs w:val="28"/>
        </w:rPr>
        <w:t>1.</w:t>
      </w:r>
      <w:r>
        <w:rPr>
          <w:b w:val="0"/>
          <w:color w:val="000000"/>
          <w:sz w:val="28"/>
          <w:szCs w:val="28"/>
        </w:rPr>
        <w:t>7</w:t>
      </w:r>
      <w:r w:rsidRPr="00994080">
        <w:rPr>
          <w:b w:val="0"/>
          <w:color w:val="000000"/>
          <w:sz w:val="28"/>
          <w:szCs w:val="28"/>
        </w:rPr>
        <w:t>. Принимать пищу следует в оборудованных помещениях (столовой, буфете, комнате приема пищи). Запрещается хранить продукты питания на рабочих местах.</w:t>
      </w:r>
    </w:p>
    <w:p w:rsidR="00994080" w:rsidRDefault="00994080" w:rsidP="00994080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994080">
        <w:rPr>
          <w:b w:val="0"/>
          <w:color w:val="000000"/>
          <w:sz w:val="28"/>
          <w:szCs w:val="28"/>
        </w:rPr>
        <w:t>1.</w:t>
      </w:r>
      <w:r>
        <w:rPr>
          <w:b w:val="0"/>
          <w:color w:val="000000"/>
          <w:sz w:val="28"/>
          <w:szCs w:val="28"/>
        </w:rPr>
        <w:t>8</w:t>
      </w:r>
      <w:r w:rsidRPr="00994080">
        <w:rPr>
          <w:b w:val="0"/>
          <w:color w:val="00000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</w:rPr>
        <w:t>Художник-декоратор должен с</w:t>
      </w:r>
      <w:r w:rsidRPr="00994080">
        <w:rPr>
          <w:b w:val="0"/>
          <w:color w:val="000000"/>
          <w:sz w:val="28"/>
          <w:szCs w:val="28"/>
        </w:rPr>
        <w:t xml:space="preserve">облюдать правила личной гигиены: </w:t>
      </w:r>
    </w:p>
    <w:p w:rsidR="00994080" w:rsidRDefault="00994080" w:rsidP="00994080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- </w:t>
      </w:r>
      <w:r w:rsidRPr="00994080">
        <w:rPr>
          <w:b w:val="0"/>
          <w:color w:val="000000"/>
          <w:sz w:val="28"/>
          <w:szCs w:val="28"/>
        </w:rPr>
        <w:t xml:space="preserve">мыть руки перед приемом пищи, не использовать для этих целей легковоспламеняющиеся и горючие жидкости (бензин, ацетон, растворители и др.), </w:t>
      </w:r>
    </w:p>
    <w:p w:rsidR="00994080" w:rsidRDefault="00994080" w:rsidP="00994080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994080">
        <w:rPr>
          <w:b w:val="0"/>
          <w:color w:val="000000"/>
          <w:sz w:val="28"/>
          <w:szCs w:val="28"/>
        </w:rPr>
        <w:t>мыть руки перед курением, после посещения мест общего пользования.</w:t>
      </w:r>
    </w:p>
    <w:p w:rsidR="00F951F8" w:rsidRPr="00F951F8" w:rsidRDefault="00F951F8" w:rsidP="00F951F8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1.9. Художнику-декоратору</w:t>
      </w:r>
      <w:r w:rsidRPr="00F951F8">
        <w:rPr>
          <w:b w:val="0"/>
          <w:color w:val="000000"/>
          <w:sz w:val="28"/>
          <w:szCs w:val="28"/>
        </w:rPr>
        <w:t xml:space="preserve"> запрещается:</w:t>
      </w:r>
    </w:p>
    <w:p w:rsidR="00F951F8" w:rsidRPr="00F951F8" w:rsidRDefault="00F951F8" w:rsidP="00F951F8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F951F8">
        <w:rPr>
          <w:b w:val="0"/>
          <w:color w:val="000000"/>
          <w:sz w:val="28"/>
          <w:szCs w:val="28"/>
        </w:rPr>
        <w:t xml:space="preserve"> работать на неисправном оборудовании, при неисправной или бездействующей вентиляции, при отсутствии или неисправном ограждении во время работы на высоте, неисправным инструментом;</w:t>
      </w:r>
    </w:p>
    <w:p w:rsidR="00F951F8" w:rsidRPr="00F951F8" w:rsidRDefault="00F951F8" w:rsidP="00F951F8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F951F8">
        <w:rPr>
          <w:b w:val="0"/>
          <w:color w:val="000000"/>
          <w:sz w:val="28"/>
          <w:szCs w:val="28"/>
        </w:rPr>
        <w:t xml:space="preserve"> хранить лакокрасочные материалы на рабочем месте в количестве, превышающем сменную потребность;</w:t>
      </w:r>
    </w:p>
    <w:p w:rsidR="00F951F8" w:rsidRPr="00F951F8" w:rsidRDefault="00F951F8" w:rsidP="00F951F8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F951F8">
        <w:rPr>
          <w:b w:val="0"/>
          <w:color w:val="000000"/>
          <w:sz w:val="28"/>
          <w:szCs w:val="28"/>
        </w:rPr>
        <w:t xml:space="preserve"> мыть руки и стирать спецодежду растворителями;</w:t>
      </w:r>
    </w:p>
    <w:p w:rsidR="00F951F8" w:rsidRPr="00F951F8" w:rsidRDefault="00F951F8" w:rsidP="00F951F8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F951F8">
        <w:rPr>
          <w:b w:val="0"/>
          <w:color w:val="000000"/>
          <w:sz w:val="28"/>
          <w:szCs w:val="28"/>
        </w:rPr>
        <w:t>курить на рабочем месте и подходить с открытым огнём к легковоспламеняющимся жидкостям и материалам;</w:t>
      </w:r>
    </w:p>
    <w:p w:rsidR="00F951F8" w:rsidRPr="00F951F8" w:rsidRDefault="00F951F8" w:rsidP="00F951F8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F951F8">
        <w:rPr>
          <w:b w:val="0"/>
          <w:color w:val="000000"/>
          <w:sz w:val="28"/>
          <w:szCs w:val="28"/>
        </w:rPr>
        <w:t>хранить продукты питания и принимать пищу на рабочем месте;</w:t>
      </w:r>
    </w:p>
    <w:p w:rsidR="00F951F8" w:rsidRPr="00F951F8" w:rsidRDefault="00F951F8" w:rsidP="00F951F8">
      <w:pPr>
        <w:pStyle w:val="FR1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</w:t>
      </w:r>
      <w:r w:rsidRPr="00F951F8">
        <w:rPr>
          <w:b w:val="0"/>
          <w:color w:val="000000"/>
          <w:sz w:val="28"/>
          <w:szCs w:val="28"/>
        </w:rPr>
        <w:t xml:space="preserve"> производство окрасочных рабо</w:t>
      </w:r>
      <w:r>
        <w:rPr>
          <w:b w:val="0"/>
          <w:color w:val="000000"/>
          <w:sz w:val="28"/>
          <w:szCs w:val="28"/>
        </w:rPr>
        <w:t>т без спецодежды и средств инди</w:t>
      </w:r>
      <w:r w:rsidRPr="00F951F8">
        <w:rPr>
          <w:b w:val="0"/>
          <w:color w:val="000000"/>
          <w:sz w:val="28"/>
          <w:szCs w:val="28"/>
        </w:rPr>
        <w:t>видуальной защиты, предусмотренных нормами.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F951F8">
        <w:rPr>
          <w:sz w:val="28"/>
          <w:szCs w:val="28"/>
        </w:rPr>
        <w:t>10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994080">
        <w:rPr>
          <w:b w:val="0"/>
          <w:sz w:val="28"/>
          <w:szCs w:val="28"/>
        </w:rPr>
        <w:t>1</w:t>
      </w:r>
      <w:r w:rsidR="00F951F8">
        <w:rPr>
          <w:b w:val="0"/>
          <w:sz w:val="28"/>
          <w:szCs w:val="28"/>
        </w:rPr>
        <w:t>1</w:t>
      </w:r>
      <w:bookmarkStart w:id="0" w:name="_GoBack"/>
      <w:bookmarkEnd w:id="0"/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607C4" w:rsidRDefault="00B65C01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607C4">
        <w:rPr>
          <w:sz w:val="28"/>
          <w:szCs w:val="28"/>
        </w:rPr>
        <w:t xml:space="preserve">Перед началом работы </w:t>
      </w:r>
      <w:r w:rsidR="002607C4" w:rsidRPr="002607C4">
        <w:rPr>
          <w:sz w:val="28"/>
          <w:szCs w:val="28"/>
        </w:rPr>
        <w:t>надеть исправные средства индивидуальной защиты,</w:t>
      </w:r>
      <w:r w:rsidR="002607C4">
        <w:rPr>
          <w:sz w:val="28"/>
          <w:szCs w:val="28"/>
        </w:rPr>
        <w:t xml:space="preserve"> </w:t>
      </w:r>
      <w:r w:rsidR="002607C4" w:rsidRPr="002607C4">
        <w:rPr>
          <w:sz w:val="28"/>
          <w:szCs w:val="28"/>
        </w:rPr>
        <w:t>удалить из карм</w:t>
      </w:r>
      <w:r w:rsidR="002607C4">
        <w:rPr>
          <w:sz w:val="28"/>
          <w:szCs w:val="28"/>
        </w:rPr>
        <w:t>анов колющие и режущие предметы.</w:t>
      </w:r>
    </w:p>
    <w:p w:rsidR="002607C4" w:rsidRDefault="002607C4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2607C4">
        <w:rPr>
          <w:sz w:val="28"/>
          <w:szCs w:val="28"/>
        </w:rPr>
        <w:t>роверить чистоту на рабочем месте (в помещении), убрать с рабочего места, проходов и проездов лишние предметы</w:t>
      </w:r>
      <w:r>
        <w:rPr>
          <w:sz w:val="28"/>
          <w:szCs w:val="28"/>
        </w:rPr>
        <w:t>.</w:t>
      </w:r>
    </w:p>
    <w:p w:rsidR="00994080" w:rsidRPr="002607C4" w:rsidRDefault="00994080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Включить местную венти</w:t>
      </w:r>
      <w:r w:rsidRPr="00994080">
        <w:rPr>
          <w:sz w:val="28"/>
          <w:szCs w:val="28"/>
        </w:rPr>
        <w:t>ляцию при выполнении работ в помещении.</w:t>
      </w:r>
    </w:p>
    <w:p w:rsidR="002607C4" w:rsidRDefault="002607C4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4080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2607C4">
        <w:rPr>
          <w:sz w:val="28"/>
          <w:szCs w:val="28"/>
        </w:rPr>
        <w:t>роверить исправность применяемого оборудования, инструмента, приспособлений</w:t>
      </w:r>
      <w:r>
        <w:rPr>
          <w:sz w:val="28"/>
          <w:szCs w:val="28"/>
        </w:rPr>
        <w:t>.</w:t>
      </w:r>
    </w:p>
    <w:p w:rsidR="00994080" w:rsidRPr="00994080" w:rsidRDefault="00994080" w:rsidP="0099408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94080">
        <w:rPr>
          <w:sz w:val="28"/>
          <w:szCs w:val="28"/>
        </w:rPr>
        <w:t>Проверить прочность стремяно</w:t>
      </w:r>
      <w:r>
        <w:rPr>
          <w:sz w:val="28"/>
          <w:szCs w:val="28"/>
        </w:rPr>
        <w:t>к, лестниц, вышек, настилов, на</w:t>
      </w:r>
      <w:r w:rsidRPr="00994080">
        <w:rPr>
          <w:sz w:val="28"/>
          <w:szCs w:val="28"/>
        </w:rPr>
        <w:t>личие перил, достаточность освещения.</w:t>
      </w:r>
    </w:p>
    <w:p w:rsidR="00994080" w:rsidRDefault="00994080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94080">
        <w:rPr>
          <w:sz w:val="28"/>
          <w:szCs w:val="28"/>
        </w:rPr>
        <w:t>Все работы на высоте свыше 2-х метров производить на лесах,</w:t>
      </w:r>
      <w:r>
        <w:rPr>
          <w:sz w:val="28"/>
          <w:szCs w:val="28"/>
        </w:rPr>
        <w:t xml:space="preserve"> вышках или настилах с перилами, используя удерживающие системы.</w:t>
      </w:r>
    </w:p>
    <w:p w:rsidR="00994080" w:rsidRDefault="00994080" w:rsidP="0099408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994080">
        <w:rPr>
          <w:sz w:val="28"/>
          <w:szCs w:val="28"/>
        </w:rPr>
        <w:t xml:space="preserve"> </w:t>
      </w:r>
      <w:r w:rsidRPr="00994080">
        <w:rPr>
          <w:sz w:val="28"/>
          <w:szCs w:val="28"/>
        </w:rPr>
        <w:t>Оградить опасные зоны от прохода посторонних людей.</w:t>
      </w:r>
    </w:p>
    <w:p w:rsidR="00BF6749" w:rsidRPr="00994080" w:rsidRDefault="00E53EB3" w:rsidP="002607C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408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E3AB9"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руководителю работ для </w:t>
      </w:r>
      <w:r w:rsidR="004E3AB9" w:rsidRPr="00994080">
        <w:rPr>
          <w:sz w:val="28"/>
          <w:szCs w:val="28"/>
        </w:rPr>
        <w:t>принятия мер к их устранению.</w:t>
      </w:r>
    </w:p>
    <w:p w:rsidR="00994080" w:rsidRPr="00994080" w:rsidRDefault="00994080" w:rsidP="0099408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911CA" w:rsidRPr="00F911CA" w:rsidRDefault="00BF6749" w:rsidP="00F911CA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r w:rsidR="00F911CA" w:rsidRPr="00F911CA">
        <w:rPr>
          <w:sz w:val="28"/>
          <w:szCs w:val="28"/>
        </w:rPr>
        <w:t>Содержать в чистоте и порядке рабочее место, не загромождать его материалами, инструментами, приспособлениями, отходы своевременно убирать в отведенное место.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 w:rsidRPr="00F911CA">
        <w:rPr>
          <w:sz w:val="28"/>
          <w:szCs w:val="28"/>
        </w:rPr>
        <w:lastRenderedPageBreak/>
        <w:t xml:space="preserve">3.2. При выполнении работ с использованием лакокрасочных материалов, растворителей их количество на рабочем месте не должно превышать сменную потребность. 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 w:rsidRPr="00F911CA">
        <w:rPr>
          <w:sz w:val="28"/>
          <w:szCs w:val="28"/>
        </w:rPr>
        <w:t>3.3. Лакокрасочные материалы, растворители хранить в исправной, плотно закрывающейся таре, снабженной этикетками (бирками) с точным наименованием содержащихся материалов. Не хранить материалы неизвестного состава. Не допускается хранить растворители, нитрокраску в пластмассовой таре.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 w:rsidRPr="00F911CA">
        <w:rPr>
          <w:sz w:val="28"/>
          <w:szCs w:val="28"/>
        </w:rPr>
        <w:t>3.4. При работе с лакокрасочными материалами, растворителями для защиты рук от воздействия вредных веществ надевать резиновые перчатки.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 w:rsidRPr="00F911CA">
        <w:rPr>
          <w:sz w:val="28"/>
          <w:szCs w:val="28"/>
        </w:rPr>
        <w:t>3.5. При работе с материалами в аэрозольной упаковке (краски, лаки и т. п.):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не распылять их вблизи открытого огня или раскаленных поверхностей, не допускать нагрева баллончиков свыше 50 °C;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не подвергать баллончики сильным ударам, не пытаться их разбирать;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не направлять струю распыляемого материала на людей, не допускать попадания материала в глаза, на кожу, в дыхательные пути.</w:t>
      </w:r>
    </w:p>
    <w:p w:rsidR="002607C4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 w:rsidRPr="00F911CA">
        <w:rPr>
          <w:sz w:val="28"/>
          <w:szCs w:val="28"/>
        </w:rPr>
        <w:t>3.6. Соблюдать осторожность при работе с острыми и режущими предметами (ножами, ножницами и т. п.): не проверять пальцами остроту режущих кромок, не переносить и не передавать их друг другу острием вперед.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 w:rsidRPr="00F911C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911CA">
        <w:rPr>
          <w:sz w:val="28"/>
          <w:szCs w:val="28"/>
        </w:rPr>
        <w:t>.</w:t>
      </w:r>
      <w:r w:rsidRPr="00F911CA">
        <w:rPr>
          <w:sz w:val="28"/>
          <w:szCs w:val="28"/>
        </w:rPr>
        <w:tab/>
        <w:t>Перемешивание и разбавление лакокрасочных материалов производить в мета</w:t>
      </w:r>
      <w:r>
        <w:rPr>
          <w:sz w:val="28"/>
          <w:szCs w:val="28"/>
        </w:rPr>
        <w:t>ллических ём</w:t>
      </w:r>
      <w:r w:rsidRPr="00F911CA">
        <w:rPr>
          <w:sz w:val="28"/>
          <w:szCs w:val="28"/>
        </w:rPr>
        <w:t>костях (вёдра, бочки и т. п.) с п</w:t>
      </w:r>
      <w:r>
        <w:rPr>
          <w:sz w:val="28"/>
          <w:szCs w:val="28"/>
        </w:rPr>
        <w:t>омощью механических (пневматиче</w:t>
      </w:r>
      <w:r w:rsidRPr="00F911CA">
        <w:rPr>
          <w:sz w:val="28"/>
          <w:szCs w:val="28"/>
        </w:rPr>
        <w:t xml:space="preserve">ских) мешалок. </w:t>
      </w:r>
    </w:p>
    <w:p w:rsid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 w:rsidRPr="00F911C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F911CA">
        <w:rPr>
          <w:sz w:val="28"/>
          <w:szCs w:val="28"/>
        </w:rPr>
        <w:t>.</w:t>
      </w:r>
      <w:r w:rsidRPr="00F911CA">
        <w:rPr>
          <w:sz w:val="28"/>
          <w:szCs w:val="28"/>
        </w:rPr>
        <w:tab/>
        <w:t xml:space="preserve">Разлив лакокрасочных материалов в мелкую тару производить в местах, оборудованных вытяжной вентиляцией. </w:t>
      </w:r>
    </w:p>
    <w:p w:rsid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 w:rsidRPr="00F911CA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F911CA">
        <w:rPr>
          <w:sz w:val="28"/>
          <w:szCs w:val="28"/>
        </w:rPr>
        <w:t>.</w:t>
      </w:r>
      <w:r w:rsidRPr="00F911CA">
        <w:rPr>
          <w:sz w:val="28"/>
          <w:szCs w:val="28"/>
        </w:rPr>
        <w:tab/>
        <w:t xml:space="preserve">При </w:t>
      </w:r>
      <w:r>
        <w:rPr>
          <w:sz w:val="28"/>
          <w:szCs w:val="28"/>
        </w:rPr>
        <w:t xml:space="preserve">работах в помещении с </w:t>
      </w:r>
      <w:proofErr w:type="gramStart"/>
      <w:r>
        <w:rPr>
          <w:sz w:val="28"/>
          <w:szCs w:val="28"/>
        </w:rPr>
        <w:t>применением  пневматических</w:t>
      </w:r>
      <w:proofErr w:type="gramEnd"/>
      <w:r>
        <w:rPr>
          <w:sz w:val="28"/>
          <w:szCs w:val="28"/>
        </w:rPr>
        <w:t xml:space="preserve"> аппаратов</w:t>
      </w:r>
      <w:r w:rsidRPr="00F911CA">
        <w:rPr>
          <w:sz w:val="28"/>
          <w:szCs w:val="28"/>
        </w:rPr>
        <w:t>, а также с применением быстр</w:t>
      </w:r>
      <w:r>
        <w:rPr>
          <w:sz w:val="28"/>
          <w:szCs w:val="28"/>
        </w:rPr>
        <w:t>осохнущих лакокрасочных материа</w:t>
      </w:r>
      <w:r w:rsidRPr="00F911CA">
        <w:rPr>
          <w:sz w:val="28"/>
          <w:szCs w:val="28"/>
        </w:rPr>
        <w:t xml:space="preserve">лов, содержащих летучие вещества, </w:t>
      </w:r>
      <w:r>
        <w:rPr>
          <w:sz w:val="28"/>
          <w:szCs w:val="28"/>
        </w:rPr>
        <w:t>необходимо</w:t>
      </w:r>
      <w:r w:rsidRPr="00F911CA">
        <w:rPr>
          <w:sz w:val="28"/>
          <w:szCs w:val="28"/>
        </w:rPr>
        <w:t xml:space="preserve"> пользоваться респираторами и защитными очками с прилегающей оправой.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F911CA">
        <w:rPr>
          <w:sz w:val="28"/>
          <w:szCs w:val="28"/>
        </w:rPr>
        <w:t>В помещение, где производит</w:t>
      </w:r>
      <w:r>
        <w:rPr>
          <w:sz w:val="28"/>
          <w:szCs w:val="28"/>
        </w:rPr>
        <w:t>ся окраска изделий и приготовле</w:t>
      </w:r>
      <w:r w:rsidRPr="00F911CA">
        <w:rPr>
          <w:sz w:val="28"/>
          <w:szCs w:val="28"/>
        </w:rPr>
        <w:t>ние красок должно находиться не менее двух человек одновременно.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F911CA">
        <w:rPr>
          <w:sz w:val="28"/>
          <w:szCs w:val="28"/>
        </w:rPr>
        <w:t>При выполнении работ с переносной лестницы во избежание падения и получения травмы</w:t>
      </w:r>
      <w:r>
        <w:rPr>
          <w:sz w:val="28"/>
          <w:szCs w:val="28"/>
        </w:rPr>
        <w:t xml:space="preserve"> </w:t>
      </w:r>
      <w:r w:rsidRPr="00F911CA">
        <w:rPr>
          <w:sz w:val="28"/>
          <w:szCs w:val="28"/>
        </w:rPr>
        <w:t>запрещается: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работать с приставной лестницы, стоя на ступеньке, находящейся на расстоянии менее 1 м от ее</w:t>
      </w:r>
      <w:r>
        <w:rPr>
          <w:sz w:val="28"/>
          <w:szCs w:val="28"/>
        </w:rPr>
        <w:t xml:space="preserve"> </w:t>
      </w:r>
      <w:r w:rsidRPr="00F911CA">
        <w:rPr>
          <w:sz w:val="28"/>
          <w:szCs w:val="28"/>
        </w:rPr>
        <w:t>верха;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устраивать дополнительные опорные сооружения из ящиков и т.п. в случае недостаточной длины</w:t>
      </w:r>
      <w:r>
        <w:rPr>
          <w:sz w:val="28"/>
          <w:szCs w:val="28"/>
        </w:rPr>
        <w:t xml:space="preserve"> </w:t>
      </w:r>
      <w:r w:rsidRPr="00F911CA">
        <w:rPr>
          <w:sz w:val="28"/>
          <w:szCs w:val="28"/>
        </w:rPr>
        <w:t>лестницы;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устанавливать приставную лестницу под углом более 75 град. к горизонтали без дополнительного крепления ее верхней части;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работать с двух верхних ступенек стремянок, не имеющих перил или упоров;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находиться на ступеньках приставной лестницы или стремянки более чем одному человеку;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поднимать и опускать груз по приставной лестнице и оставлять на ней инструмент;</w:t>
      </w:r>
    </w:p>
    <w:p w:rsidR="00F911CA" w:rsidRP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11CA">
        <w:rPr>
          <w:sz w:val="28"/>
          <w:szCs w:val="28"/>
        </w:rPr>
        <w:t xml:space="preserve"> работать на приставных лестницах и стремянках около и над вращающимися механизмами,</w:t>
      </w:r>
      <w:r>
        <w:rPr>
          <w:sz w:val="28"/>
          <w:szCs w:val="28"/>
        </w:rPr>
        <w:t xml:space="preserve"> </w:t>
      </w:r>
      <w:r w:rsidRPr="00F911CA">
        <w:rPr>
          <w:sz w:val="28"/>
          <w:szCs w:val="28"/>
        </w:rPr>
        <w:t>работающими машинами, транспортерами и т.п. с использованием электроинструмента. Для</w:t>
      </w:r>
      <w:r>
        <w:rPr>
          <w:sz w:val="28"/>
          <w:szCs w:val="28"/>
        </w:rPr>
        <w:t xml:space="preserve"> </w:t>
      </w:r>
      <w:r w:rsidRPr="00F911CA">
        <w:rPr>
          <w:sz w:val="28"/>
          <w:szCs w:val="28"/>
        </w:rPr>
        <w:t>выполнения таких работ следует применять строительные леса или стремянки с верхними площадками,</w:t>
      </w:r>
      <w:r>
        <w:rPr>
          <w:sz w:val="28"/>
          <w:szCs w:val="28"/>
        </w:rPr>
        <w:t xml:space="preserve"> </w:t>
      </w:r>
      <w:r w:rsidRPr="00F911CA">
        <w:rPr>
          <w:sz w:val="28"/>
          <w:szCs w:val="28"/>
        </w:rPr>
        <w:t>огражденными перилами;</w:t>
      </w:r>
    </w:p>
    <w:p w:rsidR="00F911CA" w:rsidRDefault="00F911CA" w:rsidP="00F911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911CA">
        <w:rPr>
          <w:sz w:val="28"/>
          <w:szCs w:val="28"/>
        </w:rPr>
        <w:t xml:space="preserve"> устанавливать лестницу на ступени маршей лестничной клетки. В случае необходимости на</w:t>
      </w:r>
      <w:r>
        <w:rPr>
          <w:sz w:val="28"/>
          <w:szCs w:val="28"/>
        </w:rPr>
        <w:t xml:space="preserve"> </w:t>
      </w:r>
      <w:r w:rsidRPr="00F911CA">
        <w:rPr>
          <w:sz w:val="28"/>
          <w:szCs w:val="28"/>
        </w:rPr>
        <w:t>лестничных клетках должны быть сооружены подмости.</w:t>
      </w:r>
    </w:p>
    <w:p w:rsidR="00F911CA" w:rsidRDefault="00F911CA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BF6749" w:rsidRDefault="008E7FA3" w:rsidP="004E3AB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 w:rsidR="004E3AB9">
        <w:rPr>
          <w:sz w:val="28"/>
          <w:szCs w:val="28"/>
        </w:rPr>
        <w:t>п</w:t>
      </w:r>
      <w:r w:rsidR="004E3AB9" w:rsidRPr="004E3AB9">
        <w:rPr>
          <w:sz w:val="28"/>
          <w:szCs w:val="28"/>
        </w:rPr>
        <w:t>ри невозможности самостоятельной ликвидации пожара</w:t>
      </w:r>
      <w:r w:rsidR="004E3AB9"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 (назвать адрес объекта, место возникновения пожара, свою фамилию), а также своему</w:t>
      </w:r>
      <w:r w:rsidR="004E3AB9">
        <w:rPr>
          <w:sz w:val="28"/>
          <w:szCs w:val="28"/>
        </w:rPr>
        <w:t xml:space="preserve"> непосредственному руководителю. </w:t>
      </w:r>
    </w:p>
    <w:p w:rsidR="004E3AB9" w:rsidRPr="00BF674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F951F8" w:rsidRPr="00F951F8" w:rsidRDefault="0004080D" w:rsidP="00F951F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F951F8" w:rsidRPr="00F951F8">
        <w:rPr>
          <w:sz w:val="28"/>
          <w:szCs w:val="28"/>
        </w:rPr>
        <w:t>Убрать рабочий инвентарь и средства индивидуальной защиты.</w:t>
      </w:r>
    </w:p>
    <w:p w:rsidR="00F951F8" w:rsidRPr="00F951F8" w:rsidRDefault="00F951F8" w:rsidP="00F951F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951F8">
        <w:rPr>
          <w:sz w:val="28"/>
          <w:szCs w:val="28"/>
        </w:rPr>
        <w:t xml:space="preserve">Снять и убрать в отведенное место спецодежду, </w:t>
      </w:r>
      <w:proofErr w:type="spellStart"/>
      <w:r w:rsidRPr="00F951F8">
        <w:rPr>
          <w:sz w:val="28"/>
          <w:szCs w:val="28"/>
        </w:rPr>
        <w:t>спецобувь</w:t>
      </w:r>
      <w:proofErr w:type="spellEnd"/>
      <w:r w:rsidRPr="00F951F8">
        <w:rPr>
          <w:sz w:val="28"/>
          <w:szCs w:val="28"/>
        </w:rPr>
        <w:t xml:space="preserve"> и другие средства индивидуальной защиты.</w:t>
      </w:r>
    </w:p>
    <w:p w:rsidR="00F951F8" w:rsidRPr="00F951F8" w:rsidRDefault="00F951F8" w:rsidP="00F951F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951F8">
        <w:rPr>
          <w:sz w:val="28"/>
          <w:szCs w:val="28"/>
        </w:rPr>
        <w:t>Вымыть лицо и руки водой с мылом.</w:t>
      </w:r>
    </w:p>
    <w:p w:rsidR="00044858" w:rsidRDefault="00F951F8" w:rsidP="00F951F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951F8">
        <w:rPr>
          <w:sz w:val="28"/>
          <w:szCs w:val="28"/>
        </w:rPr>
        <w:t>Обо всех недостатках, влияю</w:t>
      </w:r>
      <w:r>
        <w:rPr>
          <w:sz w:val="28"/>
          <w:szCs w:val="28"/>
        </w:rPr>
        <w:t>щих на безопасность труда, обна</w:t>
      </w:r>
      <w:r w:rsidRPr="00F951F8">
        <w:rPr>
          <w:sz w:val="28"/>
          <w:szCs w:val="28"/>
        </w:rPr>
        <w:t>руженных во время работы, извест</w:t>
      </w:r>
      <w:r>
        <w:rPr>
          <w:sz w:val="28"/>
          <w:szCs w:val="28"/>
        </w:rPr>
        <w:t>ить своего непосредственного ру</w:t>
      </w:r>
      <w:r w:rsidRPr="00F951F8">
        <w:rPr>
          <w:sz w:val="28"/>
          <w:szCs w:val="28"/>
        </w:rPr>
        <w:t>ководителя.</w:t>
      </w:r>
      <w:r w:rsidR="00E83DE9"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03" w:rsidRDefault="00367103" w:rsidP="003764D0">
      <w:r>
        <w:separator/>
      </w:r>
    </w:p>
  </w:endnote>
  <w:endnote w:type="continuationSeparator" w:id="0">
    <w:p w:rsidR="00367103" w:rsidRDefault="00367103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03" w:rsidRDefault="00367103" w:rsidP="003764D0">
      <w:r>
        <w:separator/>
      </w:r>
    </w:p>
  </w:footnote>
  <w:footnote w:type="continuationSeparator" w:id="0">
    <w:p w:rsidR="00367103" w:rsidRDefault="00367103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4080D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67103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65ED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17656"/>
    <w:rsid w:val="00734D03"/>
    <w:rsid w:val="00756786"/>
    <w:rsid w:val="00760130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8F1505"/>
    <w:rsid w:val="009155BD"/>
    <w:rsid w:val="009172D8"/>
    <w:rsid w:val="00924DC8"/>
    <w:rsid w:val="00927AE2"/>
    <w:rsid w:val="009335C8"/>
    <w:rsid w:val="00963874"/>
    <w:rsid w:val="00971D31"/>
    <w:rsid w:val="00991812"/>
    <w:rsid w:val="00994080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D6FBC"/>
    <w:rsid w:val="00AF200E"/>
    <w:rsid w:val="00B00641"/>
    <w:rsid w:val="00B17849"/>
    <w:rsid w:val="00B22CAB"/>
    <w:rsid w:val="00B4501E"/>
    <w:rsid w:val="00B46DC5"/>
    <w:rsid w:val="00B65C01"/>
    <w:rsid w:val="00B71F8D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3796A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16332"/>
    <w:rsid w:val="00D41426"/>
    <w:rsid w:val="00D43A1E"/>
    <w:rsid w:val="00D56805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C65FC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911CA"/>
    <w:rsid w:val="00F951F8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6757B-A532-491D-B8E1-1814F95B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2019-12-01T18:42:00Z</dcterms:created>
  <dcterms:modified xsi:type="dcterms:W3CDTF">2019-12-01T18:42:00Z</dcterms:modified>
</cp:coreProperties>
</file>